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52D" w:rsidRPr="00853BC3" w:rsidRDefault="005D052D" w:rsidP="005D052D">
      <w:pPr>
        <w:widowControl w:val="0"/>
        <w:tabs>
          <w:tab w:val="left" w:pos="5954"/>
        </w:tabs>
        <w:ind w:left="4678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 xml:space="preserve">Приложение№ </w:t>
      </w: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3</w:t>
      </w:r>
    </w:p>
    <w:p w:rsidR="005D052D" w:rsidRPr="00853BC3" w:rsidRDefault="005D052D" w:rsidP="005D052D">
      <w:pPr>
        <w:widowControl w:val="0"/>
        <w:tabs>
          <w:tab w:val="left" w:pos="5954"/>
        </w:tabs>
        <w:ind w:left="4678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5D052D" w:rsidRPr="00853BC3" w:rsidRDefault="005D052D" w:rsidP="005D052D">
      <w:pPr>
        <w:widowControl w:val="0"/>
        <w:tabs>
          <w:tab w:val="left" w:pos="5954"/>
        </w:tabs>
        <w:ind w:left="4678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5D052D" w:rsidRPr="00853BC3" w:rsidRDefault="005D052D" w:rsidP="005D052D">
      <w:pPr>
        <w:widowControl w:val="0"/>
        <w:tabs>
          <w:tab w:val="left" w:pos="5954"/>
        </w:tabs>
        <w:ind w:left="4678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5D052D" w:rsidRPr="00DC165E" w:rsidRDefault="005D052D" w:rsidP="005D052D">
      <w:pPr>
        <w:widowControl w:val="0"/>
        <w:tabs>
          <w:tab w:val="left" w:pos="5954"/>
        </w:tabs>
        <w:ind w:left="4678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DC165E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DC165E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5D052D" w:rsidRPr="00AA32B1" w:rsidRDefault="005D052D" w:rsidP="005D052D">
      <w:pPr>
        <w:widowControl w:val="0"/>
        <w:tabs>
          <w:tab w:val="left" w:pos="5954"/>
        </w:tabs>
        <w:ind w:left="4678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DC165E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DC165E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5D052D" w:rsidRPr="00853BC3" w:rsidRDefault="005D052D" w:rsidP="005D052D">
      <w:pPr>
        <w:widowControl w:val="0"/>
        <w:tabs>
          <w:tab w:val="left" w:pos="5954"/>
        </w:tabs>
        <w:ind w:left="8080" w:firstLine="1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ФОРМА</w:t>
      </w:r>
    </w:p>
    <w:p w:rsidR="005D052D" w:rsidRDefault="005D052D" w:rsidP="005D052D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</w:p>
    <w:p w:rsidR="005D052D" w:rsidRPr="00F95A5D" w:rsidRDefault="00C60084" w:rsidP="005D052D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pict>
          <v:shape id="_x0000_s1026" style="position:absolute;left:0;text-align:left;margin-left:73.9pt;margin-top:17.0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5D052D" w:rsidRPr="00F95A5D">
        <w:rPr>
          <w:rFonts w:ascii="Times New Roman" w:hAnsi="Times New Roman"/>
          <w:sz w:val="28"/>
          <w:szCs w:val="28"/>
          <w:lang w:val="ru-RU" w:bidi="ar-SA"/>
        </w:rPr>
        <w:t xml:space="preserve">Администрация </w:t>
      </w:r>
      <w:r w:rsidR="00DC165E">
        <w:rPr>
          <w:rFonts w:ascii="Times New Roman" w:hAnsi="Times New Roman"/>
          <w:sz w:val="28"/>
          <w:szCs w:val="28"/>
          <w:lang w:val="ru-RU" w:bidi="ar-SA"/>
        </w:rPr>
        <w:t>Тимашевского городского  поселения Тимашевского района</w:t>
      </w:r>
    </w:p>
    <w:p w:rsidR="005D052D" w:rsidRPr="00684044" w:rsidRDefault="005D052D" w:rsidP="005D052D">
      <w:pPr>
        <w:widowControl w:val="0"/>
        <w:autoSpaceDE w:val="0"/>
        <w:autoSpaceDN w:val="0"/>
        <w:ind w:left="154" w:right="378"/>
        <w:rPr>
          <w:rFonts w:ascii="Times New Roman" w:hAnsi="Times New Roman"/>
          <w:sz w:val="20"/>
          <w:szCs w:val="22"/>
          <w:lang w:val="ru-RU" w:bidi="ar-SA"/>
        </w:rPr>
      </w:pPr>
      <w:r w:rsidRPr="00FA6998">
        <w:rPr>
          <w:rFonts w:ascii="Times New Roman" w:hAnsi="Times New Roman"/>
          <w:spacing w:val="-3"/>
          <w:sz w:val="20"/>
          <w:szCs w:val="22"/>
          <w:lang w:val="ru-RU" w:bidi="ar-SA"/>
        </w:rPr>
        <w:t xml:space="preserve"> </w:t>
      </w:r>
    </w:p>
    <w:p w:rsidR="005D052D" w:rsidRPr="002D7623" w:rsidRDefault="005D052D" w:rsidP="005D052D">
      <w:pPr>
        <w:widowControl w:val="0"/>
        <w:autoSpaceDE w:val="0"/>
        <w:autoSpaceDN w:val="0"/>
        <w:ind w:left="-142" w:right="-139" w:firstLine="850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0953DE">
        <w:rPr>
          <w:rFonts w:ascii="Times New Roman" w:hAnsi="Times New Roman"/>
          <w:sz w:val="28"/>
          <w:szCs w:val="28"/>
          <w:lang w:val="ru-RU" w:bidi="ar-SA"/>
        </w:rPr>
        <w:t>В</w:t>
      </w:r>
      <w:r w:rsidRPr="000953DE">
        <w:rPr>
          <w:rFonts w:ascii="Times New Roman" w:hAnsi="Times New Roman"/>
          <w:spacing w:val="32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соответствии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со</w:t>
      </w:r>
      <w:r w:rsidRPr="000953DE">
        <w:rPr>
          <w:rFonts w:ascii="Times New Roman" w:hAnsi="Times New Roman"/>
          <w:spacing w:val="31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статьей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55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Градостроительного</w:t>
      </w:r>
      <w:r w:rsidRPr="000953DE">
        <w:rPr>
          <w:rFonts w:ascii="Times New Roman" w:hAnsi="Times New Roman"/>
          <w:spacing w:val="3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кодекса</w:t>
      </w:r>
      <w:r w:rsidRPr="000953DE">
        <w:rPr>
          <w:rFonts w:ascii="Times New Roman" w:hAnsi="Times New Roman"/>
          <w:spacing w:val="36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Российской</w:t>
      </w:r>
      <w:r w:rsidRPr="000953DE">
        <w:rPr>
          <w:rFonts w:ascii="Times New Roman" w:hAnsi="Times New Roman"/>
          <w:spacing w:val="-67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Федерации</w:t>
      </w:r>
      <w:r w:rsidRPr="000953D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прошу</w:t>
      </w:r>
      <w:r w:rsidRPr="000953D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внести изменения в</w:t>
      </w:r>
      <w:r w:rsidRPr="000953D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разрешени</w:t>
      </w:r>
      <w:r>
        <w:rPr>
          <w:rFonts w:ascii="Times New Roman" w:hAnsi="Times New Roman"/>
          <w:sz w:val="28"/>
          <w:szCs w:val="28"/>
          <w:lang w:val="ru-RU" w:bidi="ar-SA"/>
        </w:rPr>
        <w:t>е</w:t>
      </w:r>
      <w:r w:rsidRPr="000953D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0953DE">
        <w:rPr>
          <w:rFonts w:ascii="Times New Roman" w:hAnsi="Times New Roman"/>
          <w:spacing w:val="4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ввод</w:t>
      </w:r>
      <w:r w:rsidRPr="000953D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объекта в</w:t>
      </w:r>
      <w:r w:rsidRPr="000953D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8"/>
          <w:lang w:val="ru-RU" w:bidi="ar-SA"/>
        </w:rPr>
        <w:t>эксплуатацию.</w:t>
      </w:r>
    </w:p>
    <w:p w:rsidR="005D052D" w:rsidRPr="007E4087" w:rsidRDefault="005D052D" w:rsidP="005D052D">
      <w:pPr>
        <w:widowControl w:val="0"/>
        <w:numPr>
          <w:ilvl w:val="3"/>
          <w:numId w:val="1"/>
        </w:numPr>
        <w:autoSpaceDE w:val="0"/>
        <w:autoSpaceDN w:val="0"/>
        <w:jc w:val="left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0953DE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</w:t>
      </w:r>
      <w:r w:rsidRPr="000953DE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застройщике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5136"/>
        <w:gridCol w:w="3652"/>
      </w:tblGrid>
      <w:tr w:rsidR="005D052D" w:rsidRPr="00966E61" w:rsidTr="002A191F">
        <w:tc>
          <w:tcPr>
            <w:tcW w:w="1066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</w:t>
            </w:r>
          </w:p>
        </w:tc>
        <w:tc>
          <w:tcPr>
            <w:tcW w:w="5138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654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5D052D" w:rsidRPr="00966E61" w:rsidTr="002A191F">
        <w:tc>
          <w:tcPr>
            <w:tcW w:w="1066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1.1.1</w:t>
            </w:r>
          </w:p>
        </w:tc>
        <w:tc>
          <w:tcPr>
            <w:tcW w:w="5138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Фамилия, имя, отчество (при наличии)</w:t>
            </w:r>
          </w:p>
        </w:tc>
        <w:tc>
          <w:tcPr>
            <w:tcW w:w="3654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5D052D" w:rsidRPr="00966E61" w:rsidTr="002A191F">
        <w:tc>
          <w:tcPr>
            <w:tcW w:w="1066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1.1.2</w:t>
            </w:r>
          </w:p>
        </w:tc>
        <w:tc>
          <w:tcPr>
            <w:tcW w:w="5138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654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5D052D" w:rsidRPr="00966E61" w:rsidTr="002A191F">
        <w:tc>
          <w:tcPr>
            <w:tcW w:w="1066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1.1.3</w:t>
            </w:r>
          </w:p>
        </w:tc>
        <w:tc>
          <w:tcPr>
            <w:tcW w:w="5138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654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5D052D" w:rsidRPr="00F706FB" w:rsidTr="002A191F">
        <w:tc>
          <w:tcPr>
            <w:tcW w:w="1066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</w:t>
            </w:r>
          </w:p>
        </w:tc>
        <w:tc>
          <w:tcPr>
            <w:tcW w:w="5138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 о юридическом лице:</w:t>
            </w:r>
          </w:p>
        </w:tc>
        <w:tc>
          <w:tcPr>
            <w:tcW w:w="3654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5D052D" w:rsidRPr="00F706FB" w:rsidTr="002A191F">
        <w:tc>
          <w:tcPr>
            <w:tcW w:w="1066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1.2.1</w:t>
            </w:r>
          </w:p>
        </w:tc>
        <w:tc>
          <w:tcPr>
            <w:tcW w:w="5138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Полное наименование</w:t>
            </w:r>
          </w:p>
        </w:tc>
        <w:tc>
          <w:tcPr>
            <w:tcW w:w="3654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5D052D" w:rsidRPr="00F706FB" w:rsidTr="002A191F">
        <w:tc>
          <w:tcPr>
            <w:tcW w:w="1066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1.2.2</w:t>
            </w:r>
          </w:p>
        </w:tc>
        <w:tc>
          <w:tcPr>
            <w:tcW w:w="5138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 регистрационный номер</w:t>
            </w:r>
          </w:p>
        </w:tc>
        <w:tc>
          <w:tcPr>
            <w:tcW w:w="3654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5D052D" w:rsidRPr="00966E61" w:rsidTr="002A191F">
        <w:tc>
          <w:tcPr>
            <w:tcW w:w="1066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1.2.3</w:t>
            </w:r>
          </w:p>
        </w:tc>
        <w:tc>
          <w:tcPr>
            <w:tcW w:w="5138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654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5D052D" w:rsidRPr="000953DE" w:rsidRDefault="005D052D" w:rsidP="005D052D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5D052D" w:rsidRPr="000953DE" w:rsidRDefault="005D052D" w:rsidP="005D052D">
      <w:pPr>
        <w:widowControl w:val="0"/>
        <w:numPr>
          <w:ilvl w:val="3"/>
          <w:numId w:val="1"/>
        </w:numPr>
        <w:tabs>
          <w:tab w:val="left" w:pos="284"/>
          <w:tab w:val="left" w:pos="2977"/>
        </w:tabs>
        <w:autoSpaceDE w:val="0"/>
        <w:autoSpaceDN w:val="0"/>
        <w:jc w:val="left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0953DE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об</w:t>
      </w:r>
      <w:r w:rsidRPr="000953DE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объекте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469"/>
        <w:gridCol w:w="3284"/>
      </w:tblGrid>
      <w:tr w:rsidR="005D052D" w:rsidRPr="00966E61" w:rsidTr="002A191F"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</w:tcPr>
          <w:p w:rsidR="005D052D" w:rsidRPr="00D51813" w:rsidRDefault="005D052D" w:rsidP="002A191F">
            <w:pPr>
              <w:widowControl w:val="0"/>
              <w:autoSpaceDE w:val="0"/>
              <w:autoSpaceDN w:val="0"/>
              <w:ind w:right="21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2.1</w:t>
            </w:r>
          </w:p>
        </w:tc>
        <w:tc>
          <w:tcPr>
            <w:tcW w:w="5471" w:type="dxa"/>
            <w:tcBorders>
              <w:bottom w:val="single" w:sz="4" w:space="0" w:color="000000"/>
            </w:tcBorders>
            <w:shd w:val="clear" w:color="auto" w:fill="auto"/>
          </w:tcPr>
          <w:p w:rsidR="005D052D" w:rsidRPr="00D51813" w:rsidRDefault="005D052D" w:rsidP="002A191F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Наименование объекта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капитального строительства (этапа)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в соответствии </w:t>
            </w:r>
          </w:p>
          <w:p w:rsidR="005D052D" w:rsidRPr="00D51813" w:rsidRDefault="005D052D" w:rsidP="002A191F">
            <w:pPr>
              <w:widowControl w:val="0"/>
              <w:autoSpaceDE w:val="0"/>
              <w:autoSpaceDN w:val="0"/>
              <w:ind w:left="108" w:right="20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 проектной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документацией</w:t>
            </w:r>
          </w:p>
          <w:p w:rsidR="005D052D" w:rsidRPr="00D51813" w:rsidRDefault="005D052D" w:rsidP="002A191F">
            <w:pPr>
              <w:widowControl w:val="0"/>
              <w:autoSpaceDE w:val="0"/>
              <w:autoSpaceDN w:val="0"/>
              <w:ind w:left="108" w:right="34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(указывается наименование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объекта капитального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строительства </w:t>
            </w:r>
          </w:p>
          <w:p w:rsidR="005D052D" w:rsidRPr="00D51813" w:rsidRDefault="005D052D" w:rsidP="002A191F">
            <w:pPr>
              <w:widowControl w:val="0"/>
              <w:autoSpaceDE w:val="0"/>
              <w:autoSpaceDN w:val="0"/>
              <w:ind w:left="108" w:right="34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 соответствии с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утвержденной застройщиком</w:t>
            </w:r>
            <w:bookmarkStart w:id="0" w:name="_GoBack"/>
            <w:bookmarkEnd w:id="0"/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или</w:t>
            </w:r>
            <w:r w:rsidRPr="00D51813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заказчиком</w:t>
            </w:r>
            <w:r w:rsidRPr="00D51813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проектной документацией)</w:t>
            </w:r>
          </w:p>
        </w:tc>
        <w:tc>
          <w:tcPr>
            <w:tcW w:w="3286" w:type="dxa"/>
            <w:tcBorders>
              <w:bottom w:val="single" w:sz="4" w:space="0" w:color="000000"/>
            </w:tcBorders>
            <w:shd w:val="clear" w:color="auto" w:fill="auto"/>
          </w:tcPr>
          <w:p w:rsidR="005D052D" w:rsidRPr="00D51813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</w:p>
        </w:tc>
      </w:tr>
      <w:tr w:rsidR="005D052D" w:rsidRPr="00D51813" w:rsidTr="002A191F">
        <w:tc>
          <w:tcPr>
            <w:tcW w:w="1101" w:type="dxa"/>
            <w:shd w:val="clear" w:color="auto" w:fill="auto"/>
          </w:tcPr>
          <w:p w:rsidR="005D052D" w:rsidRPr="00D51813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2.2</w:t>
            </w:r>
          </w:p>
        </w:tc>
        <w:tc>
          <w:tcPr>
            <w:tcW w:w="5471" w:type="dxa"/>
            <w:tcBorders>
              <w:bottom w:val="single" w:sz="4" w:space="0" w:color="auto"/>
            </w:tcBorders>
            <w:shd w:val="clear" w:color="auto" w:fill="auto"/>
          </w:tcPr>
          <w:p w:rsidR="005D052D" w:rsidRPr="00D51813" w:rsidRDefault="005D052D" w:rsidP="002A191F">
            <w:pPr>
              <w:widowControl w:val="0"/>
              <w:autoSpaceDE w:val="0"/>
              <w:autoSpaceDN w:val="0"/>
              <w:ind w:left="108" w:right="177"/>
              <w:rPr>
                <w:rFonts w:ascii="Times New Roman" w:eastAsia="Calibri" w:hAnsi="Times New Roman"/>
                <w:i/>
                <w:sz w:val="28"/>
                <w:lang w:val="ru-RU" w:bidi="ar-SA"/>
              </w:rPr>
            </w:pPr>
            <w:r w:rsidRPr="00D5181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Адрес (местоположение) объекта:</w:t>
            </w:r>
            <w:r w:rsidRPr="00D51813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</w:p>
          <w:p w:rsidR="005D052D" w:rsidRPr="00D51813" w:rsidRDefault="005D052D" w:rsidP="002A191F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/>
                <w:i/>
                <w:sz w:val="28"/>
                <w:lang w:val="ru-RU" w:bidi="ar-SA"/>
              </w:rPr>
            </w:pPr>
          </w:p>
        </w:tc>
        <w:tc>
          <w:tcPr>
            <w:tcW w:w="3286" w:type="dxa"/>
            <w:tcBorders>
              <w:bottom w:val="single" w:sz="4" w:space="0" w:color="auto"/>
            </w:tcBorders>
            <w:shd w:val="clear" w:color="auto" w:fill="auto"/>
          </w:tcPr>
          <w:p w:rsidR="005D052D" w:rsidRPr="00D51813" w:rsidRDefault="005D052D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  <w:p w:rsidR="005D052D" w:rsidRPr="00D51813" w:rsidRDefault="005D052D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5D052D" w:rsidRPr="000953DE" w:rsidRDefault="005D052D" w:rsidP="005D052D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5D052D" w:rsidRPr="007E4087" w:rsidRDefault="005D052D" w:rsidP="005D052D">
      <w:pPr>
        <w:widowControl w:val="0"/>
        <w:numPr>
          <w:ilvl w:val="3"/>
          <w:numId w:val="1"/>
        </w:numPr>
        <w:autoSpaceDE w:val="0"/>
        <w:autoSpaceDN w:val="0"/>
        <w:jc w:val="left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lastRenderedPageBreak/>
        <w:t>Сведения</w:t>
      </w:r>
      <w:r w:rsidRPr="000953DE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</w:t>
      </w:r>
      <w:r w:rsidRPr="000953DE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земельном</w:t>
      </w:r>
      <w:r w:rsidRPr="000953DE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участке</w:t>
      </w: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528"/>
        <w:gridCol w:w="3260"/>
      </w:tblGrid>
      <w:tr w:rsidR="005D052D" w:rsidRPr="00966E61" w:rsidTr="002A191F">
        <w:trPr>
          <w:trHeight w:val="1800"/>
        </w:trPr>
        <w:tc>
          <w:tcPr>
            <w:tcW w:w="1135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ind w:left="360" w:right="35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3.1</w:t>
            </w:r>
          </w:p>
        </w:tc>
        <w:tc>
          <w:tcPr>
            <w:tcW w:w="5528" w:type="dxa"/>
            <w:shd w:val="clear" w:color="auto" w:fill="auto"/>
          </w:tcPr>
          <w:p w:rsidR="005D052D" w:rsidRPr="001B00AA" w:rsidRDefault="005D052D" w:rsidP="002A191F">
            <w:pPr>
              <w:widowControl w:val="0"/>
              <w:autoSpaceDE w:val="0"/>
              <w:autoSpaceDN w:val="0"/>
              <w:ind w:left="108" w:right="9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Кадастровый номер земельного</w:t>
            </w:r>
            <w:r w:rsidRPr="000953DE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участка</w:t>
            </w:r>
            <w:r w:rsidRPr="000953DE">
              <w:rPr>
                <w:rFonts w:ascii="Times New Roman" w:eastAsia="Calibri" w:hAnsi="Times New Roman"/>
                <w:spacing w:val="70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(земельных участков),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 пределах которого (которых)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расположен объект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капитального строительства</w:t>
            </w:r>
            <w:r w:rsidRPr="001B00AA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(заполнение не обязательно при</w:t>
            </w:r>
            <w:r w:rsidRPr="001B00AA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выдаче</w:t>
            </w:r>
            <w:r w:rsidRPr="001B00AA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разрешения</w:t>
            </w:r>
            <w:r w:rsidRPr="001B00AA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 ввод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линейного</w:t>
            </w:r>
            <w:r w:rsidRPr="001B00AA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1B00AA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объекта)</w:t>
            </w:r>
          </w:p>
        </w:tc>
        <w:tc>
          <w:tcPr>
            <w:tcW w:w="3260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ind w:firstLine="55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5D052D" w:rsidRDefault="005D052D" w:rsidP="005D052D">
      <w:pPr>
        <w:widowControl w:val="0"/>
        <w:autoSpaceDE w:val="0"/>
        <w:autoSpaceDN w:val="0"/>
        <w:rPr>
          <w:rFonts w:ascii="Times New Roman" w:hAnsi="Times New Roman"/>
          <w:sz w:val="28"/>
          <w:szCs w:val="22"/>
          <w:lang w:val="ru-RU" w:bidi="ar-SA"/>
        </w:rPr>
      </w:pPr>
    </w:p>
    <w:p w:rsidR="005D052D" w:rsidRPr="007E4087" w:rsidRDefault="005D052D" w:rsidP="005D052D">
      <w:pPr>
        <w:widowControl w:val="0"/>
        <w:numPr>
          <w:ilvl w:val="3"/>
          <w:numId w:val="1"/>
        </w:numPr>
        <w:autoSpaceDE w:val="0"/>
        <w:autoSpaceDN w:val="0"/>
        <w:ind w:left="0" w:firstLine="0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0953D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0953DE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>о</w:t>
      </w:r>
      <w:r w:rsidRPr="000953D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2"/>
          <w:lang w:val="ru-RU" w:bidi="ar-SA"/>
        </w:rPr>
        <w:t>выданном разрешении</w:t>
      </w:r>
      <w:r w:rsidRPr="000953DE">
        <w:rPr>
          <w:rFonts w:ascii="Times New Roman" w:hAnsi="Times New Roman"/>
          <w:sz w:val="28"/>
          <w:szCs w:val="22"/>
          <w:lang w:val="ru-RU" w:bidi="ar-SA"/>
        </w:rPr>
        <w:t xml:space="preserve"> на ввод объекта в эксплуатацию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4677"/>
        <w:gridCol w:w="2268"/>
        <w:gridCol w:w="1701"/>
      </w:tblGrid>
      <w:tr w:rsidR="005D052D" w:rsidRPr="000953DE" w:rsidTr="002A191F">
        <w:trPr>
          <w:trHeight w:val="1201"/>
        </w:trPr>
        <w:tc>
          <w:tcPr>
            <w:tcW w:w="1135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№</w:t>
            </w:r>
          </w:p>
        </w:tc>
        <w:tc>
          <w:tcPr>
            <w:tcW w:w="4677" w:type="dxa"/>
            <w:shd w:val="clear" w:color="auto" w:fill="auto"/>
          </w:tcPr>
          <w:p w:rsidR="005D052D" w:rsidRDefault="005D052D" w:rsidP="002A191F">
            <w:pPr>
              <w:widowControl w:val="0"/>
              <w:autoSpaceDE w:val="0"/>
              <w:autoSpaceDN w:val="0"/>
              <w:ind w:left="108" w:right="256"/>
              <w:rPr>
                <w:rFonts w:ascii="Times New Roman" w:eastAsia="Calibri" w:hAnsi="Times New Roman"/>
                <w:spacing w:val="1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Орган (организация),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</w:p>
          <w:p w:rsidR="005D052D" w:rsidRPr="000953DE" w:rsidRDefault="005D052D" w:rsidP="002A191F">
            <w:pPr>
              <w:widowControl w:val="0"/>
              <w:autoSpaceDE w:val="0"/>
              <w:autoSpaceDN w:val="0"/>
              <w:ind w:left="108" w:right="256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выдавший (-ая) разрешение на</w:t>
            </w:r>
            <w:r w:rsidRPr="000953DE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строительство</w:t>
            </w:r>
          </w:p>
        </w:tc>
        <w:tc>
          <w:tcPr>
            <w:tcW w:w="2268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ind w:left="108" w:right="80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  <w:r w:rsidRPr="000953DE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</w:p>
        </w:tc>
        <w:tc>
          <w:tcPr>
            <w:tcW w:w="1701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ind w:left="10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Дата</w:t>
            </w:r>
            <w:r w:rsidRPr="000953DE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</w:p>
        </w:tc>
      </w:tr>
      <w:tr w:rsidR="005D052D" w:rsidRPr="000953DE" w:rsidTr="002A191F">
        <w:trPr>
          <w:trHeight w:val="599"/>
        </w:trPr>
        <w:tc>
          <w:tcPr>
            <w:tcW w:w="1135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4.1</w:t>
            </w:r>
          </w:p>
        </w:tc>
        <w:tc>
          <w:tcPr>
            <w:tcW w:w="4677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5D052D" w:rsidRPr="002C098A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5D052D" w:rsidRDefault="005D052D" w:rsidP="005D052D">
      <w:pPr>
        <w:widowControl w:val="0"/>
        <w:tabs>
          <w:tab w:val="left" w:pos="718"/>
        </w:tabs>
        <w:autoSpaceDE w:val="0"/>
        <w:autoSpaceDN w:val="0"/>
        <w:ind w:left="907" w:right="595"/>
        <w:rPr>
          <w:rFonts w:ascii="Times New Roman" w:hAnsi="Times New Roman"/>
          <w:sz w:val="28"/>
          <w:szCs w:val="22"/>
          <w:lang w:val="ru-RU" w:bidi="ar-SA"/>
        </w:rPr>
      </w:pPr>
    </w:p>
    <w:p w:rsidR="005D052D" w:rsidRPr="00025676" w:rsidRDefault="005D052D" w:rsidP="005D052D">
      <w:pPr>
        <w:widowControl w:val="0"/>
        <w:numPr>
          <w:ilvl w:val="3"/>
          <w:numId w:val="1"/>
        </w:numPr>
        <w:tabs>
          <w:tab w:val="left" w:pos="718"/>
        </w:tabs>
        <w:autoSpaceDE w:val="0"/>
        <w:autoSpaceDN w:val="0"/>
        <w:ind w:left="0" w:right="595" w:firstLine="0"/>
        <w:jc w:val="center"/>
        <w:rPr>
          <w:rFonts w:ascii="Times New Roman" w:hAnsi="Times New Roman"/>
          <w:sz w:val="28"/>
          <w:szCs w:val="22"/>
          <w:lang w:val="ru-RU" w:bidi="ar-SA"/>
        </w:rPr>
      </w:pPr>
      <w:r>
        <w:rPr>
          <w:rFonts w:ascii="Times New Roman" w:hAnsi="Times New Roman"/>
          <w:sz w:val="28"/>
          <w:szCs w:val="22"/>
          <w:lang w:val="ru-RU" w:bidi="ar-SA"/>
        </w:rPr>
        <w:t>Причины, послужившие внесению изменений в разрешение на ввод объекта в эксплуатацию</w:t>
      </w:r>
    </w:p>
    <w:p w:rsidR="005D052D" w:rsidRPr="007E4087" w:rsidRDefault="005D052D" w:rsidP="005D052D">
      <w:pPr>
        <w:widowControl w:val="0"/>
        <w:autoSpaceDE w:val="0"/>
        <w:autoSpaceDN w:val="0"/>
        <w:ind w:left="224" w:right="378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1B00AA">
        <w:rPr>
          <w:rFonts w:ascii="Times New Roman" w:hAnsi="Times New Roman"/>
          <w:sz w:val="28"/>
          <w:szCs w:val="22"/>
          <w:lang w:val="ru-RU" w:bidi="ar-SA"/>
        </w:rPr>
        <w:t xml:space="preserve">(указывается в </w:t>
      </w:r>
      <w:r>
        <w:rPr>
          <w:rFonts w:ascii="Times New Roman" w:hAnsi="Times New Roman"/>
          <w:sz w:val="28"/>
          <w:szCs w:val="22"/>
          <w:lang w:val="ru-RU" w:bidi="ar-SA"/>
        </w:rPr>
        <w:t>случае, предусмотренном частью 5.1</w:t>
      </w:r>
      <w:r w:rsidRPr="001B00AA">
        <w:rPr>
          <w:rFonts w:ascii="Times New Roman" w:hAnsi="Times New Roman"/>
          <w:sz w:val="28"/>
          <w:szCs w:val="22"/>
          <w:lang w:val="ru-RU" w:bidi="ar-SA"/>
        </w:rPr>
        <w:t xml:space="preserve"> статьи 55</w:t>
      </w:r>
      <w:r w:rsidRPr="001B00AA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1B00AA">
        <w:rPr>
          <w:rFonts w:ascii="Times New Roman" w:hAnsi="Times New Roman"/>
          <w:sz w:val="28"/>
          <w:szCs w:val="22"/>
          <w:lang w:val="ru-RU" w:bidi="ar-SA"/>
        </w:rPr>
        <w:t>Градостроительного</w:t>
      </w:r>
      <w:r w:rsidRPr="001B00AA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1B00AA">
        <w:rPr>
          <w:rFonts w:ascii="Times New Roman" w:hAnsi="Times New Roman"/>
          <w:sz w:val="28"/>
          <w:szCs w:val="22"/>
          <w:lang w:val="ru-RU" w:bidi="ar-SA"/>
        </w:rPr>
        <w:t>кодекса Российской</w:t>
      </w:r>
      <w:r w:rsidRPr="001B00AA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1B00AA">
        <w:rPr>
          <w:rFonts w:ascii="Times New Roman" w:hAnsi="Times New Roman"/>
          <w:sz w:val="28"/>
          <w:szCs w:val="22"/>
          <w:lang w:val="ru-RU" w:bidi="ar-SA"/>
        </w:rPr>
        <w:t>Федерации)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7229"/>
        <w:gridCol w:w="1417"/>
      </w:tblGrid>
      <w:tr w:rsidR="005D052D" w:rsidRPr="000953DE" w:rsidTr="002A191F">
        <w:trPr>
          <w:trHeight w:val="601"/>
        </w:trPr>
        <w:tc>
          <w:tcPr>
            <w:tcW w:w="1135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953D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№</w:t>
            </w:r>
          </w:p>
        </w:tc>
        <w:tc>
          <w:tcPr>
            <w:tcW w:w="7229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ind w:left="142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Причины</w:t>
            </w:r>
          </w:p>
        </w:tc>
        <w:tc>
          <w:tcPr>
            <w:tcW w:w="1417" w:type="dxa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ind w:left="142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Указать необходимое</w:t>
            </w:r>
          </w:p>
        </w:tc>
      </w:tr>
      <w:tr w:rsidR="005D052D" w:rsidRPr="00966E61" w:rsidTr="002A191F">
        <w:trPr>
          <w:trHeight w:val="602"/>
        </w:trPr>
        <w:tc>
          <w:tcPr>
            <w:tcW w:w="1135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5.1</w:t>
            </w:r>
          </w:p>
        </w:tc>
        <w:tc>
          <w:tcPr>
            <w:tcW w:w="7229" w:type="dxa"/>
            <w:shd w:val="clear" w:color="auto" w:fill="auto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В связи </w:t>
            </w:r>
            <w:r w:rsidRPr="002D762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 приостановлением осуществления государственного кадастрового учета и (или) государственной регистрации прав</w:t>
            </w:r>
          </w:p>
        </w:tc>
        <w:tc>
          <w:tcPr>
            <w:tcW w:w="1417" w:type="dxa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5D052D" w:rsidRPr="00966E61" w:rsidTr="002A191F">
        <w:trPr>
          <w:trHeight w:val="602"/>
        </w:trPr>
        <w:tc>
          <w:tcPr>
            <w:tcW w:w="1135" w:type="dxa"/>
            <w:shd w:val="clear" w:color="auto" w:fill="auto"/>
          </w:tcPr>
          <w:p w:rsidR="005D052D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5.2</w:t>
            </w:r>
          </w:p>
        </w:tc>
        <w:tc>
          <w:tcPr>
            <w:tcW w:w="7229" w:type="dxa"/>
            <w:shd w:val="clear" w:color="auto" w:fill="auto"/>
          </w:tcPr>
          <w:p w:rsidR="005D052D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D762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 связи с отказом в осуществлении государственного кадастрового учета и (или) гос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ударственной регистрации прав) </w:t>
            </w:r>
            <w:r w:rsidRPr="002D7623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для устранения причин такого приостановления/отказа</w:t>
            </w:r>
          </w:p>
        </w:tc>
        <w:tc>
          <w:tcPr>
            <w:tcW w:w="1417" w:type="dxa"/>
          </w:tcPr>
          <w:p w:rsidR="005D052D" w:rsidRPr="000953DE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5D052D" w:rsidRDefault="005D052D" w:rsidP="005D052D">
      <w:pPr>
        <w:widowContro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</w:p>
    <w:p w:rsidR="005D052D" w:rsidRDefault="005D052D" w:rsidP="005D052D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Приложение:</w:t>
      </w:r>
      <w:r w:rsidRPr="002D7623">
        <w:rPr>
          <w:rFonts w:ascii="Times New Roman" w:hAnsi="Times New Roman"/>
          <w:sz w:val="28"/>
          <w:szCs w:val="28"/>
          <w:lang w:val="ru-RU" w:bidi="ar-SA"/>
        </w:rPr>
        <w:t xml:space="preserve"> _____________________________________________________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 xml:space="preserve"> </w:t>
      </w:r>
    </w:p>
    <w:p w:rsidR="005D052D" w:rsidRDefault="005D052D" w:rsidP="005D052D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Номер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телефона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и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адрес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электронной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почты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для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связи:</w:t>
      </w:r>
      <w:r w:rsidRPr="002D7623">
        <w:rPr>
          <w:rFonts w:ascii="Times New Roman" w:hAnsi="Times New Roman"/>
          <w:sz w:val="28"/>
          <w:szCs w:val="28"/>
          <w:lang w:val="ru-RU" w:bidi="ar-SA"/>
        </w:rPr>
        <w:t xml:space="preserve"> __________________</w:t>
      </w:r>
    </w:p>
    <w:p w:rsidR="005D052D" w:rsidRDefault="005D052D" w:rsidP="005D052D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Результат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рассмотрения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настоящего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заявления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прошу:</w:t>
      </w:r>
    </w:p>
    <w:p w:rsidR="005D052D" w:rsidRDefault="005D052D" w:rsidP="005D052D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417"/>
      </w:tblGrid>
      <w:tr w:rsidR="005D052D" w:rsidRPr="00966E61" w:rsidTr="002A191F">
        <w:tc>
          <w:tcPr>
            <w:tcW w:w="8080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A55922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1417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5D052D" w:rsidRPr="00DC165E" w:rsidTr="002A191F">
        <w:tc>
          <w:tcPr>
            <w:tcW w:w="8080" w:type="dxa"/>
            <w:shd w:val="clear" w:color="auto" w:fill="auto"/>
          </w:tcPr>
          <w:p w:rsidR="005D052D" w:rsidRPr="002D7623" w:rsidRDefault="005D052D" w:rsidP="00DC165E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u w:val="single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выдать на бумажном 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носителе при личном обращении </w:t>
            </w:r>
            <w:r w:rsidRPr="00A55922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 администрацию </w:t>
            </w:r>
            <w:r w:rsidR="00DC165E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Тимашевского городского поселения Тимашевского района</w:t>
            </w:r>
            <w:r w:rsidRPr="00A55922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</w:t>
            </w: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либо в многофункциональный центр предоставления государственных и муниципальных услуг, расположенный по адресу: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</w:t>
            </w:r>
            <w:r w:rsidRPr="002D762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г.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</w:t>
            </w:r>
            <w:r w:rsidRPr="002D7623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Тимашевск, ул. Пионерская, 90 А</w:t>
            </w:r>
          </w:p>
        </w:tc>
        <w:tc>
          <w:tcPr>
            <w:tcW w:w="1417" w:type="dxa"/>
            <w:shd w:val="clear" w:color="auto" w:fill="auto"/>
          </w:tcPr>
          <w:p w:rsidR="005D052D" w:rsidRPr="00AA32B1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5D052D" w:rsidRPr="00AA32B1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5D052D" w:rsidRPr="00AA32B1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  <w:p w:rsidR="005D052D" w:rsidRPr="00E41DE0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</w:p>
          <w:p w:rsidR="005D052D" w:rsidRPr="00E41DE0" w:rsidRDefault="005D052D" w:rsidP="002A191F">
            <w:pPr>
              <w:widowControl w:val="0"/>
              <w:autoSpaceDE w:val="0"/>
              <w:autoSpaceDN w:val="0"/>
              <w:ind w:right="-104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5D052D" w:rsidRPr="00F706FB" w:rsidTr="002A191F">
        <w:tc>
          <w:tcPr>
            <w:tcW w:w="8080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lastRenderedPageBreak/>
              <w:t>направить на бумажном носителе на почтовый адрес:</w:t>
            </w:r>
          </w:p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________________________________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________________________</w:t>
            </w:r>
          </w:p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  <w:tc>
          <w:tcPr>
            <w:tcW w:w="1417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5D052D" w:rsidRPr="00966E61" w:rsidTr="002A191F">
        <w:tc>
          <w:tcPr>
            <w:tcW w:w="8080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17" w:type="dxa"/>
            <w:shd w:val="clear" w:color="auto" w:fill="auto"/>
          </w:tcPr>
          <w:p w:rsidR="005D052D" w:rsidRPr="00F706FB" w:rsidRDefault="005D052D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5D052D" w:rsidRPr="00966E61" w:rsidTr="002A191F">
        <w:tc>
          <w:tcPr>
            <w:tcW w:w="9497" w:type="dxa"/>
            <w:gridSpan w:val="2"/>
            <w:shd w:val="clear" w:color="auto" w:fill="auto"/>
          </w:tcPr>
          <w:p w:rsidR="005D052D" w:rsidRPr="00E41DE0" w:rsidRDefault="005D052D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  <w:r w:rsidRPr="00E41DE0"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  <w:t>Указывается один из перечисленных способов</w:t>
            </w:r>
          </w:p>
        </w:tc>
      </w:tr>
    </w:tbl>
    <w:p w:rsidR="005D052D" w:rsidRDefault="005D052D" w:rsidP="005D052D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D052D" w:rsidRDefault="005D052D" w:rsidP="005D052D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D052D" w:rsidRPr="00853BC3" w:rsidRDefault="005D052D" w:rsidP="005D052D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>«___» ________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___________20 __ г.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  _______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___________________                                                                         </w:t>
      </w:r>
    </w:p>
    <w:p w:rsidR="00EB63E2" w:rsidRDefault="005D052D" w:rsidP="005D052D">
      <w:pPr>
        <w:tabs>
          <w:tab w:val="left" w:pos="4395"/>
        </w:tabs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дата                                                   </w:t>
      </w: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>подпись, расшифровка подписи</w:t>
      </w:r>
    </w:p>
    <w:p w:rsidR="00DC165E" w:rsidRDefault="00DC165E" w:rsidP="005D052D">
      <w:pPr>
        <w:tabs>
          <w:tab w:val="left" w:pos="4395"/>
        </w:tabs>
        <w:rPr>
          <w:rFonts w:ascii="Times New Roman" w:eastAsia="Tahoma" w:hAnsi="Times New Roman"/>
          <w:sz w:val="28"/>
          <w:szCs w:val="28"/>
          <w:lang w:val="ru-RU" w:eastAsia="ru-RU" w:bidi="ar-SA"/>
        </w:rPr>
      </w:pPr>
    </w:p>
    <w:p w:rsidR="00DC165E" w:rsidRDefault="00DC165E" w:rsidP="005D052D">
      <w:pPr>
        <w:tabs>
          <w:tab w:val="left" w:pos="4395"/>
        </w:tabs>
        <w:rPr>
          <w:rFonts w:ascii="Times New Roman" w:eastAsia="Tahoma" w:hAnsi="Times New Roman"/>
          <w:sz w:val="28"/>
          <w:szCs w:val="28"/>
          <w:lang w:val="ru-RU" w:eastAsia="ru-RU" w:bidi="ar-SA"/>
        </w:rPr>
      </w:pPr>
    </w:p>
    <w:p w:rsidR="00DC165E" w:rsidRDefault="00DC165E" w:rsidP="00DC165E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DC165E" w:rsidRDefault="00DC165E" w:rsidP="00DC165E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DC165E" w:rsidRDefault="00DC165E" w:rsidP="00DC165E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Тимашевский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</w:p>
    <w:p w:rsidR="00DC165E" w:rsidRPr="00DC165E" w:rsidRDefault="00DC165E" w:rsidP="005D052D">
      <w:pPr>
        <w:tabs>
          <w:tab w:val="left" w:pos="4395"/>
        </w:tabs>
        <w:rPr>
          <w:lang w:val="ru-RU"/>
        </w:rPr>
      </w:pPr>
    </w:p>
    <w:sectPr w:rsidR="00DC165E" w:rsidRPr="00DC165E" w:rsidSect="00966E61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084" w:rsidRDefault="00C60084" w:rsidP="00DC165E">
      <w:r>
        <w:separator/>
      </w:r>
    </w:p>
  </w:endnote>
  <w:endnote w:type="continuationSeparator" w:id="0">
    <w:p w:rsidR="00C60084" w:rsidRDefault="00C60084" w:rsidP="00DC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1986639"/>
      <w:docPartObj>
        <w:docPartGallery w:val="Page Numbers (Bottom of Page)"/>
        <w:docPartUnique/>
      </w:docPartObj>
    </w:sdtPr>
    <w:sdtContent>
      <w:p w:rsidR="00966E61" w:rsidRDefault="00966E6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66E61">
          <w:rPr>
            <w:noProof/>
            <w:lang w:val="ru-RU"/>
          </w:rPr>
          <w:t>2</w:t>
        </w:r>
        <w:r>
          <w:fldChar w:fldCharType="end"/>
        </w:r>
      </w:p>
    </w:sdtContent>
  </w:sdt>
  <w:p w:rsidR="00966E61" w:rsidRDefault="00966E6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084" w:rsidRDefault="00C60084" w:rsidP="00DC165E">
      <w:r>
        <w:separator/>
      </w:r>
    </w:p>
  </w:footnote>
  <w:footnote w:type="continuationSeparator" w:id="0">
    <w:p w:rsidR="00C60084" w:rsidRDefault="00C60084" w:rsidP="00DC1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91484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C165E" w:rsidRPr="00DC165E" w:rsidRDefault="00DC165E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DC165E">
          <w:rPr>
            <w:rFonts w:ascii="Times New Roman" w:hAnsi="Times New Roman"/>
            <w:sz w:val="28"/>
            <w:szCs w:val="28"/>
          </w:rPr>
          <w:fldChar w:fldCharType="begin"/>
        </w:r>
        <w:r w:rsidRPr="00DC165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C165E">
          <w:rPr>
            <w:rFonts w:ascii="Times New Roman" w:hAnsi="Times New Roman"/>
            <w:sz w:val="28"/>
            <w:szCs w:val="28"/>
          </w:rPr>
          <w:fldChar w:fldCharType="separate"/>
        </w:r>
        <w:r w:rsidR="00966E61" w:rsidRPr="00966E61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DC165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C165E" w:rsidRDefault="00DC16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896711"/>
    <w:multiLevelType w:val="multilevel"/>
    <w:tmpl w:val="2C762BEE"/>
    <w:lvl w:ilvl="0">
      <w:start w:val="6"/>
      <w:numFmt w:val="decimal"/>
      <w:lvlText w:val="%1"/>
      <w:lvlJc w:val="left"/>
      <w:pPr>
        <w:ind w:left="17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15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15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9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7D47"/>
    <w:rsid w:val="005D052D"/>
    <w:rsid w:val="00966E61"/>
    <w:rsid w:val="0096776E"/>
    <w:rsid w:val="00C60084"/>
    <w:rsid w:val="00DC165E"/>
    <w:rsid w:val="00E07D47"/>
    <w:rsid w:val="00EB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0B654F7-F354-438B-8C41-53659A21C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52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6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165E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5">
    <w:name w:val="header"/>
    <w:basedOn w:val="a"/>
    <w:link w:val="a6"/>
    <w:uiPriority w:val="99"/>
    <w:unhideWhenUsed/>
    <w:rsid w:val="00DC16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165E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DC16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165E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2022-09-21T13:25:00Z</cp:lastPrinted>
  <dcterms:created xsi:type="dcterms:W3CDTF">2022-09-21T09:00:00Z</dcterms:created>
  <dcterms:modified xsi:type="dcterms:W3CDTF">2022-09-21T13:25:00Z</dcterms:modified>
</cp:coreProperties>
</file>